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87FF2" w14:textId="77777777" w:rsidR="008723FD" w:rsidRDefault="008723FD" w:rsidP="008723FD">
      <w:pPr>
        <w:ind w:right="360"/>
        <w:jc w:val="center"/>
        <w:outlineLvl w:val="0"/>
        <w:rPr>
          <w:sz w:val="20"/>
          <w:szCs w:val="20"/>
        </w:rPr>
      </w:pPr>
      <w:r>
        <w:rPr>
          <w:sz w:val="20"/>
          <w:szCs w:val="20"/>
        </w:rPr>
        <w:t xml:space="preserve">COLORADO </w:t>
      </w:r>
      <w:smartTag w:uri="urn:schemas-microsoft-com:office:smarttags" w:element="stockticker">
        <w:r>
          <w:rPr>
            <w:sz w:val="20"/>
            <w:szCs w:val="20"/>
          </w:rPr>
          <w:t>CITY</w:t>
        </w:r>
      </w:smartTag>
      <w:r>
        <w:rPr>
          <w:sz w:val="20"/>
          <w:szCs w:val="20"/>
        </w:rPr>
        <w:t xml:space="preserve"> METROPOLITAN DISTRICT</w:t>
      </w:r>
    </w:p>
    <w:p w14:paraId="7A0142C6" w14:textId="77777777" w:rsidR="008723FD" w:rsidRDefault="008723FD" w:rsidP="008723FD">
      <w:pPr>
        <w:ind w:right="360"/>
        <w:jc w:val="center"/>
        <w:outlineLvl w:val="0"/>
        <w:rPr>
          <w:sz w:val="20"/>
          <w:szCs w:val="20"/>
        </w:rPr>
      </w:pPr>
      <w:r>
        <w:rPr>
          <w:sz w:val="20"/>
          <w:szCs w:val="20"/>
        </w:rPr>
        <w:t>RECORD OF PROCEEDINGS</w:t>
      </w:r>
    </w:p>
    <w:p w14:paraId="1D6B9A4C" w14:textId="77777777" w:rsidR="008723FD" w:rsidRDefault="008723FD" w:rsidP="008723FD">
      <w:pPr>
        <w:ind w:right="360"/>
        <w:jc w:val="center"/>
        <w:outlineLvl w:val="0"/>
        <w:rPr>
          <w:sz w:val="20"/>
          <w:szCs w:val="20"/>
        </w:rPr>
      </w:pPr>
      <w:r>
        <w:rPr>
          <w:sz w:val="20"/>
          <w:szCs w:val="20"/>
        </w:rPr>
        <w:t xml:space="preserve">BOARD OF DIRECTORS STUDY SESSION </w:t>
      </w:r>
    </w:p>
    <w:p w14:paraId="440B0C88" w14:textId="77777777" w:rsidR="008723FD" w:rsidRDefault="008723FD" w:rsidP="008723FD">
      <w:pPr>
        <w:ind w:right="360"/>
        <w:jc w:val="center"/>
        <w:outlineLvl w:val="0"/>
        <w:rPr>
          <w:sz w:val="20"/>
          <w:szCs w:val="20"/>
        </w:rPr>
      </w:pPr>
    </w:p>
    <w:p w14:paraId="76EC9CB6" w14:textId="77777777" w:rsidR="008723FD" w:rsidRDefault="008723FD" w:rsidP="008723FD">
      <w:pPr>
        <w:ind w:right="360"/>
        <w:jc w:val="center"/>
        <w:outlineLvl w:val="0"/>
        <w:rPr>
          <w:sz w:val="20"/>
          <w:szCs w:val="20"/>
        </w:rPr>
      </w:pPr>
    </w:p>
    <w:p w14:paraId="6E44F41E" w14:textId="77777777" w:rsidR="008723FD" w:rsidRDefault="008723FD" w:rsidP="008723FD">
      <w:pPr>
        <w:ind w:right="360"/>
        <w:jc w:val="center"/>
        <w:outlineLvl w:val="0"/>
        <w:rPr>
          <w:sz w:val="20"/>
          <w:szCs w:val="20"/>
        </w:rPr>
      </w:pPr>
    </w:p>
    <w:p w14:paraId="6656026E" w14:textId="70B8AB6E" w:rsidR="008723FD" w:rsidRDefault="008723FD" w:rsidP="008723FD">
      <w:pPr>
        <w:ind w:right="360"/>
        <w:outlineLvl w:val="0"/>
        <w:rPr>
          <w:sz w:val="20"/>
          <w:szCs w:val="20"/>
        </w:rPr>
      </w:pPr>
      <w:r>
        <w:rPr>
          <w:sz w:val="20"/>
          <w:szCs w:val="20"/>
        </w:rPr>
        <w:t xml:space="preserve">A study session of the Board of Directors of the Colorado City Metropolitan District was held Tuesday, June </w:t>
      </w:r>
      <w:r w:rsidR="009819D6">
        <w:rPr>
          <w:sz w:val="20"/>
          <w:szCs w:val="20"/>
        </w:rPr>
        <w:t>29</w:t>
      </w:r>
      <w:r>
        <w:rPr>
          <w:sz w:val="20"/>
          <w:szCs w:val="20"/>
        </w:rPr>
        <w:t>, 2021, at 6:0</w:t>
      </w:r>
      <w:r w:rsidR="009819D6">
        <w:rPr>
          <w:sz w:val="20"/>
          <w:szCs w:val="20"/>
        </w:rPr>
        <w:t>0</w:t>
      </w:r>
      <w:r>
        <w:rPr>
          <w:sz w:val="20"/>
          <w:szCs w:val="20"/>
        </w:rPr>
        <w:t xml:space="preserve"> p.m. </w:t>
      </w:r>
    </w:p>
    <w:p w14:paraId="0CA82695" w14:textId="77777777" w:rsidR="008723FD" w:rsidRDefault="008723FD" w:rsidP="008723FD">
      <w:pPr>
        <w:ind w:right="360"/>
        <w:jc w:val="both"/>
        <w:rPr>
          <w:sz w:val="20"/>
          <w:szCs w:val="20"/>
        </w:rPr>
      </w:pPr>
    </w:p>
    <w:p w14:paraId="29DCD5D5" w14:textId="77777777" w:rsidR="008723FD" w:rsidRDefault="008723FD" w:rsidP="008723FD">
      <w:pPr>
        <w:ind w:left="360" w:right="360"/>
        <w:jc w:val="both"/>
        <w:rPr>
          <w:sz w:val="20"/>
          <w:szCs w:val="20"/>
        </w:rPr>
      </w:pPr>
      <w:r>
        <w:rPr>
          <w:sz w:val="20"/>
          <w:szCs w:val="20"/>
        </w:rPr>
        <w:t>1.</w:t>
      </w:r>
      <w:r>
        <w:rPr>
          <w:sz w:val="20"/>
          <w:szCs w:val="20"/>
        </w:rPr>
        <w:tab/>
        <w:t>QUORUM CHECK.</w:t>
      </w:r>
    </w:p>
    <w:p w14:paraId="18040C98" w14:textId="3D88EAD4" w:rsidR="008723FD" w:rsidRDefault="008723FD" w:rsidP="008723FD">
      <w:pPr>
        <w:ind w:left="1440" w:right="360" w:firstLine="720"/>
        <w:jc w:val="both"/>
        <w:rPr>
          <w:sz w:val="20"/>
          <w:szCs w:val="20"/>
        </w:rPr>
      </w:pPr>
      <w:r>
        <w:rPr>
          <w:sz w:val="20"/>
          <w:szCs w:val="20"/>
        </w:rPr>
        <w:t xml:space="preserve">Chairperson Neil Elliot </w:t>
      </w:r>
    </w:p>
    <w:p w14:paraId="6E63F03E" w14:textId="77777777" w:rsidR="008723FD" w:rsidRDefault="008723FD" w:rsidP="008723FD">
      <w:pPr>
        <w:ind w:left="1440" w:right="360" w:firstLine="720"/>
        <w:jc w:val="both"/>
        <w:rPr>
          <w:sz w:val="20"/>
          <w:szCs w:val="20"/>
        </w:rPr>
      </w:pPr>
      <w:r>
        <w:rPr>
          <w:sz w:val="20"/>
          <w:szCs w:val="20"/>
        </w:rPr>
        <w:t xml:space="preserve">Secretary Greg Collins  </w:t>
      </w:r>
    </w:p>
    <w:p w14:paraId="0B04703D" w14:textId="2FFABD7D" w:rsidR="008723FD" w:rsidRDefault="008723FD" w:rsidP="008723FD">
      <w:pPr>
        <w:ind w:left="1440" w:right="360" w:firstLine="720"/>
        <w:jc w:val="both"/>
        <w:rPr>
          <w:sz w:val="20"/>
          <w:szCs w:val="20"/>
        </w:rPr>
      </w:pPr>
      <w:r>
        <w:rPr>
          <w:sz w:val="20"/>
          <w:szCs w:val="20"/>
        </w:rPr>
        <w:t>Treasurer Harry Hochstetler</w:t>
      </w:r>
    </w:p>
    <w:p w14:paraId="4452956C" w14:textId="77777777" w:rsidR="008723FD" w:rsidRDefault="008723FD" w:rsidP="008723FD">
      <w:pPr>
        <w:ind w:left="1440" w:right="360" w:firstLine="720"/>
        <w:jc w:val="both"/>
        <w:rPr>
          <w:sz w:val="20"/>
          <w:szCs w:val="20"/>
        </w:rPr>
      </w:pPr>
      <w:r>
        <w:rPr>
          <w:sz w:val="20"/>
          <w:szCs w:val="20"/>
        </w:rPr>
        <w:t xml:space="preserve">Director Bob Cook </w:t>
      </w:r>
    </w:p>
    <w:p w14:paraId="2F3B3218" w14:textId="537EA708" w:rsidR="008723FD" w:rsidRDefault="008723FD" w:rsidP="008723FD">
      <w:pPr>
        <w:ind w:left="1440" w:right="360" w:firstLine="720"/>
        <w:jc w:val="both"/>
        <w:rPr>
          <w:sz w:val="20"/>
          <w:szCs w:val="20"/>
        </w:rPr>
      </w:pPr>
      <w:r>
        <w:rPr>
          <w:sz w:val="20"/>
          <w:szCs w:val="20"/>
        </w:rPr>
        <w:t xml:space="preserve">Director Terry Kraus </w:t>
      </w:r>
    </w:p>
    <w:p w14:paraId="0CFD7EBD" w14:textId="77777777" w:rsidR="008723FD" w:rsidRDefault="008723FD" w:rsidP="008723FD">
      <w:pPr>
        <w:ind w:right="360"/>
        <w:jc w:val="both"/>
        <w:rPr>
          <w:sz w:val="20"/>
          <w:szCs w:val="20"/>
        </w:rPr>
      </w:pPr>
      <w:r>
        <w:rPr>
          <w:sz w:val="20"/>
          <w:szCs w:val="20"/>
        </w:rPr>
        <w:tab/>
      </w:r>
      <w:r>
        <w:rPr>
          <w:sz w:val="20"/>
          <w:szCs w:val="20"/>
        </w:rPr>
        <w:tab/>
        <w:t>Also in attendance:</w:t>
      </w:r>
    </w:p>
    <w:p w14:paraId="73F3DF17" w14:textId="77777777" w:rsidR="008723FD" w:rsidRDefault="008723FD" w:rsidP="008723FD">
      <w:pPr>
        <w:ind w:right="360"/>
        <w:jc w:val="both"/>
        <w:rPr>
          <w:sz w:val="20"/>
          <w:szCs w:val="20"/>
        </w:rPr>
      </w:pPr>
      <w:r>
        <w:rPr>
          <w:sz w:val="20"/>
          <w:szCs w:val="20"/>
        </w:rPr>
        <w:tab/>
      </w:r>
      <w:r>
        <w:rPr>
          <w:sz w:val="20"/>
          <w:szCs w:val="20"/>
        </w:rPr>
        <w:tab/>
      </w:r>
      <w:r>
        <w:rPr>
          <w:sz w:val="20"/>
          <w:szCs w:val="20"/>
        </w:rPr>
        <w:tab/>
        <w:t>Jim Eccher, District Manager</w:t>
      </w:r>
    </w:p>
    <w:p w14:paraId="5F951159" w14:textId="77777777" w:rsidR="009819D6" w:rsidRDefault="008723FD" w:rsidP="009819D6">
      <w:pPr>
        <w:ind w:right="360"/>
        <w:jc w:val="both"/>
        <w:rPr>
          <w:sz w:val="20"/>
          <w:szCs w:val="20"/>
        </w:rPr>
      </w:pPr>
      <w:r>
        <w:rPr>
          <w:sz w:val="20"/>
          <w:szCs w:val="20"/>
        </w:rPr>
        <w:tab/>
      </w:r>
      <w:r>
        <w:rPr>
          <w:sz w:val="20"/>
          <w:szCs w:val="20"/>
        </w:rPr>
        <w:tab/>
      </w:r>
      <w:r>
        <w:rPr>
          <w:sz w:val="20"/>
          <w:szCs w:val="20"/>
        </w:rPr>
        <w:tab/>
      </w:r>
      <w:r w:rsidR="009819D6">
        <w:rPr>
          <w:sz w:val="20"/>
          <w:szCs w:val="20"/>
        </w:rPr>
        <w:t>Aiden Gillund</w:t>
      </w:r>
    </w:p>
    <w:p w14:paraId="38B2B388" w14:textId="396D479F" w:rsidR="008723FD" w:rsidRDefault="009819D6" w:rsidP="009819D6">
      <w:pPr>
        <w:ind w:right="360"/>
        <w:jc w:val="both"/>
        <w:rPr>
          <w:sz w:val="20"/>
          <w:szCs w:val="20"/>
        </w:rPr>
      </w:pPr>
      <w:r>
        <w:rPr>
          <w:sz w:val="20"/>
          <w:szCs w:val="20"/>
        </w:rPr>
        <w:tab/>
      </w:r>
      <w:r>
        <w:rPr>
          <w:sz w:val="20"/>
          <w:szCs w:val="20"/>
        </w:rPr>
        <w:tab/>
      </w:r>
      <w:r>
        <w:rPr>
          <w:sz w:val="20"/>
          <w:szCs w:val="20"/>
        </w:rPr>
        <w:tab/>
        <w:t>Yvonne Barron Zoom</w:t>
      </w:r>
      <w:r w:rsidR="008723FD">
        <w:rPr>
          <w:sz w:val="20"/>
          <w:szCs w:val="20"/>
        </w:rPr>
        <w:t xml:space="preserve"> </w:t>
      </w:r>
    </w:p>
    <w:p w14:paraId="3A9E2E64" w14:textId="77777777" w:rsidR="008723FD" w:rsidRDefault="008723FD" w:rsidP="008723FD">
      <w:pPr>
        <w:ind w:right="360"/>
        <w:jc w:val="both"/>
        <w:rPr>
          <w:sz w:val="20"/>
          <w:szCs w:val="20"/>
        </w:rPr>
      </w:pPr>
      <w:r>
        <w:rPr>
          <w:sz w:val="20"/>
          <w:szCs w:val="20"/>
        </w:rPr>
        <w:tab/>
      </w:r>
      <w:r>
        <w:rPr>
          <w:sz w:val="20"/>
          <w:szCs w:val="20"/>
        </w:rPr>
        <w:tab/>
      </w:r>
      <w:r>
        <w:rPr>
          <w:sz w:val="20"/>
          <w:szCs w:val="20"/>
        </w:rPr>
        <w:tab/>
      </w:r>
    </w:p>
    <w:p w14:paraId="61667ED4" w14:textId="77777777" w:rsidR="008723FD" w:rsidRDefault="008723FD" w:rsidP="008723FD">
      <w:pPr>
        <w:ind w:right="360"/>
        <w:jc w:val="both"/>
        <w:rPr>
          <w:sz w:val="20"/>
          <w:szCs w:val="20"/>
        </w:rPr>
      </w:pPr>
      <w:r>
        <w:rPr>
          <w:sz w:val="20"/>
          <w:szCs w:val="20"/>
        </w:rPr>
        <w:t xml:space="preserve">   2. AGENDA ITEMS:</w:t>
      </w:r>
    </w:p>
    <w:p w14:paraId="341C7650" w14:textId="5B3A4AB8" w:rsidR="008723FD" w:rsidRDefault="008723FD" w:rsidP="008723FD">
      <w:pPr>
        <w:pStyle w:val="Header"/>
        <w:tabs>
          <w:tab w:val="left" w:pos="720"/>
        </w:tabs>
        <w:ind w:right="360"/>
        <w:jc w:val="both"/>
        <w:rPr>
          <w:sz w:val="20"/>
          <w:szCs w:val="20"/>
        </w:rPr>
      </w:pPr>
      <w:r>
        <w:rPr>
          <w:sz w:val="20"/>
          <w:szCs w:val="20"/>
        </w:rPr>
        <w:tab/>
        <w:t xml:space="preserve">a. </w:t>
      </w:r>
      <w:r w:rsidR="000421D2">
        <w:rPr>
          <w:sz w:val="20"/>
          <w:szCs w:val="20"/>
        </w:rPr>
        <w:t>Property sale for Unit 1 Lot 968</w:t>
      </w:r>
    </w:p>
    <w:p w14:paraId="66515CEB" w14:textId="5A5BFDCC" w:rsidR="000421D2" w:rsidRDefault="000421D2" w:rsidP="008723FD">
      <w:pPr>
        <w:pStyle w:val="Header"/>
        <w:tabs>
          <w:tab w:val="left" w:pos="720"/>
        </w:tabs>
        <w:ind w:right="360"/>
        <w:jc w:val="both"/>
        <w:rPr>
          <w:sz w:val="20"/>
          <w:szCs w:val="20"/>
        </w:rPr>
      </w:pPr>
      <w:r>
        <w:rPr>
          <w:sz w:val="20"/>
          <w:szCs w:val="20"/>
        </w:rPr>
        <w:t>Mr. Eccher request that the board would counter for $6000</w:t>
      </w:r>
    </w:p>
    <w:p w14:paraId="1B10CC5A" w14:textId="3F21C710" w:rsidR="008723FD" w:rsidRDefault="008723FD" w:rsidP="008723FD">
      <w:pPr>
        <w:pStyle w:val="Header"/>
        <w:tabs>
          <w:tab w:val="left" w:pos="720"/>
        </w:tabs>
        <w:ind w:right="360"/>
        <w:jc w:val="both"/>
        <w:rPr>
          <w:sz w:val="20"/>
          <w:szCs w:val="20"/>
        </w:rPr>
      </w:pPr>
      <w:r>
        <w:rPr>
          <w:sz w:val="20"/>
          <w:szCs w:val="20"/>
        </w:rPr>
        <w:tab/>
        <w:t xml:space="preserve">b. Property Sale Proposal Unit </w:t>
      </w:r>
      <w:r w:rsidR="000421D2">
        <w:rPr>
          <w:sz w:val="20"/>
          <w:szCs w:val="20"/>
        </w:rPr>
        <w:t>8</w:t>
      </w:r>
      <w:r>
        <w:rPr>
          <w:sz w:val="20"/>
          <w:szCs w:val="20"/>
        </w:rPr>
        <w:t xml:space="preserve"> Lot 1</w:t>
      </w:r>
      <w:r w:rsidR="000421D2">
        <w:rPr>
          <w:sz w:val="20"/>
          <w:szCs w:val="20"/>
        </w:rPr>
        <w:t>69</w:t>
      </w:r>
    </w:p>
    <w:p w14:paraId="369B6673" w14:textId="60834B34" w:rsidR="00E736A7" w:rsidRDefault="00E736A7" w:rsidP="008723FD">
      <w:pPr>
        <w:pStyle w:val="Header"/>
        <w:tabs>
          <w:tab w:val="left" w:pos="720"/>
        </w:tabs>
        <w:ind w:right="360"/>
        <w:jc w:val="both"/>
        <w:rPr>
          <w:sz w:val="20"/>
          <w:szCs w:val="20"/>
        </w:rPr>
      </w:pPr>
      <w:r>
        <w:rPr>
          <w:sz w:val="20"/>
          <w:szCs w:val="20"/>
        </w:rPr>
        <w:t xml:space="preserve">Mr. Eccher has a proposal brought in </w:t>
      </w:r>
      <w:r w:rsidR="00B153B5">
        <w:rPr>
          <w:sz w:val="20"/>
          <w:szCs w:val="20"/>
        </w:rPr>
        <w:t>to purchase this property for $</w:t>
      </w:r>
      <w:r w:rsidR="000421D2">
        <w:rPr>
          <w:sz w:val="20"/>
          <w:szCs w:val="20"/>
        </w:rPr>
        <w:t>6,300</w:t>
      </w:r>
      <w:r w:rsidR="00B153B5">
        <w:rPr>
          <w:sz w:val="20"/>
          <w:szCs w:val="20"/>
        </w:rPr>
        <w:t xml:space="preserve">. </w:t>
      </w:r>
    </w:p>
    <w:p w14:paraId="315AC778" w14:textId="3C83C187" w:rsidR="008723FD" w:rsidRDefault="008723FD" w:rsidP="008723FD">
      <w:pPr>
        <w:pStyle w:val="Header"/>
        <w:tabs>
          <w:tab w:val="left" w:pos="720"/>
        </w:tabs>
        <w:ind w:right="360"/>
        <w:jc w:val="both"/>
        <w:rPr>
          <w:sz w:val="20"/>
          <w:szCs w:val="20"/>
        </w:rPr>
      </w:pPr>
      <w:r>
        <w:rPr>
          <w:sz w:val="20"/>
          <w:szCs w:val="20"/>
        </w:rPr>
        <w:tab/>
        <w:t xml:space="preserve">c. </w:t>
      </w:r>
      <w:r w:rsidR="000421D2">
        <w:rPr>
          <w:sz w:val="20"/>
          <w:szCs w:val="20"/>
        </w:rPr>
        <w:t xml:space="preserve">Gravel pit contract </w:t>
      </w:r>
    </w:p>
    <w:p w14:paraId="0F7EF109" w14:textId="1A36925E" w:rsidR="00E736A7" w:rsidRDefault="00B153B5" w:rsidP="008723FD">
      <w:pPr>
        <w:pStyle w:val="Header"/>
        <w:tabs>
          <w:tab w:val="left" w:pos="720"/>
        </w:tabs>
        <w:ind w:right="360"/>
        <w:jc w:val="both"/>
        <w:rPr>
          <w:sz w:val="20"/>
          <w:szCs w:val="20"/>
        </w:rPr>
      </w:pPr>
      <w:r>
        <w:rPr>
          <w:sz w:val="20"/>
          <w:szCs w:val="20"/>
        </w:rPr>
        <w:t xml:space="preserve">Mr. Eccher </w:t>
      </w:r>
      <w:r w:rsidR="000421D2">
        <w:rPr>
          <w:sz w:val="20"/>
          <w:szCs w:val="20"/>
        </w:rPr>
        <w:t>stated that there was a addition to the contract and the contract needs to be revoted on for the addition of exten</w:t>
      </w:r>
      <w:r w:rsidR="00CC2018">
        <w:rPr>
          <w:sz w:val="20"/>
          <w:szCs w:val="20"/>
        </w:rPr>
        <w:t>t of the law. Mr. Cook asked whom negotiated the lease and wanted to know what the price is we pay for gravel. Brought in quotes for gravel from other gravel companies and explained what the costs to crush and market</w:t>
      </w:r>
      <w:r w:rsidR="00CB50C5">
        <w:rPr>
          <w:sz w:val="20"/>
          <w:szCs w:val="20"/>
        </w:rPr>
        <w:t>. Mr. Elliott expressed that contract has been voted on earlier meeting and it is for a verbiage change in lease.</w:t>
      </w:r>
    </w:p>
    <w:p w14:paraId="744EC539" w14:textId="3A99EEAD" w:rsidR="00E736A7" w:rsidRDefault="008723FD" w:rsidP="00CC2018">
      <w:pPr>
        <w:pStyle w:val="Header"/>
        <w:tabs>
          <w:tab w:val="left" w:pos="720"/>
        </w:tabs>
        <w:ind w:right="360"/>
        <w:jc w:val="both"/>
        <w:rPr>
          <w:sz w:val="20"/>
          <w:szCs w:val="20"/>
        </w:rPr>
      </w:pPr>
      <w:r>
        <w:rPr>
          <w:sz w:val="20"/>
          <w:szCs w:val="20"/>
        </w:rPr>
        <w:tab/>
        <w:t xml:space="preserve">d.  </w:t>
      </w:r>
      <w:r w:rsidR="00CC2018">
        <w:rPr>
          <w:sz w:val="20"/>
          <w:szCs w:val="20"/>
        </w:rPr>
        <w:t>Griswell sewer and water line proposal</w:t>
      </w:r>
    </w:p>
    <w:p w14:paraId="3E66241C" w14:textId="40985AC9" w:rsidR="00CB50C5" w:rsidRDefault="00CB50C5" w:rsidP="00CC2018">
      <w:pPr>
        <w:pStyle w:val="Header"/>
        <w:tabs>
          <w:tab w:val="left" w:pos="720"/>
        </w:tabs>
        <w:ind w:right="360"/>
        <w:jc w:val="both"/>
        <w:rPr>
          <w:sz w:val="20"/>
          <w:szCs w:val="20"/>
        </w:rPr>
      </w:pPr>
      <w:r>
        <w:rPr>
          <w:sz w:val="20"/>
          <w:szCs w:val="20"/>
        </w:rPr>
        <w:t>Mr</w:t>
      </w:r>
      <w:r w:rsidR="0067556D">
        <w:rPr>
          <w:sz w:val="20"/>
          <w:szCs w:val="20"/>
        </w:rPr>
        <w:t>.</w:t>
      </w:r>
      <w:r>
        <w:rPr>
          <w:sz w:val="20"/>
          <w:szCs w:val="20"/>
        </w:rPr>
        <w:t xml:space="preserve">.Eccher stated that a mistake was made on our part for </w:t>
      </w:r>
      <w:r w:rsidR="0067556D">
        <w:rPr>
          <w:sz w:val="20"/>
          <w:szCs w:val="20"/>
        </w:rPr>
        <w:t>saying</w:t>
      </w:r>
      <w:r>
        <w:rPr>
          <w:sz w:val="20"/>
          <w:szCs w:val="20"/>
        </w:rPr>
        <w:t xml:space="preserve"> that we believed the water and sewer was in street and after investigating there was no lines in street.</w:t>
      </w:r>
      <w:r w:rsidR="00152E66">
        <w:rPr>
          <w:sz w:val="20"/>
          <w:szCs w:val="20"/>
        </w:rPr>
        <w:t xml:space="preserve"> With the inexperience of our crew and the granite we need to contract this out and was able to find a contractor with our crew to assist in piping it in. The board was stating with material and contract would run $20,000 to complete job. This would give our crew a learning experience.  </w:t>
      </w:r>
      <w:r w:rsidR="00C85EDE">
        <w:rPr>
          <w:sz w:val="20"/>
          <w:szCs w:val="20"/>
        </w:rPr>
        <w:t>Mr. Cook was stressing the back incident of a cave-in in past.</w:t>
      </w:r>
    </w:p>
    <w:p w14:paraId="22933DB0" w14:textId="77777777" w:rsidR="00CC2018" w:rsidRDefault="00CC2018" w:rsidP="00CC2018">
      <w:pPr>
        <w:pStyle w:val="Header"/>
        <w:tabs>
          <w:tab w:val="left" w:pos="720"/>
        </w:tabs>
        <w:ind w:right="360"/>
        <w:jc w:val="both"/>
        <w:rPr>
          <w:sz w:val="20"/>
          <w:szCs w:val="20"/>
        </w:rPr>
      </w:pPr>
    </w:p>
    <w:p w14:paraId="160B2AF3" w14:textId="342B85DD" w:rsidR="00E736A7" w:rsidRDefault="008723FD" w:rsidP="008723FD">
      <w:pPr>
        <w:pStyle w:val="Header"/>
        <w:tabs>
          <w:tab w:val="left" w:pos="720"/>
        </w:tabs>
        <w:ind w:right="360"/>
        <w:jc w:val="both"/>
        <w:rPr>
          <w:sz w:val="20"/>
          <w:szCs w:val="20"/>
        </w:rPr>
      </w:pPr>
      <w:r>
        <w:rPr>
          <w:sz w:val="20"/>
          <w:szCs w:val="20"/>
        </w:rPr>
        <w:tab/>
        <w:t xml:space="preserve">e. </w:t>
      </w:r>
      <w:r w:rsidR="00152E66">
        <w:rPr>
          <w:sz w:val="20"/>
          <w:szCs w:val="20"/>
        </w:rPr>
        <w:t xml:space="preserve">Update on </w:t>
      </w:r>
      <w:r w:rsidR="00C85EDE">
        <w:rPr>
          <w:sz w:val="20"/>
          <w:szCs w:val="20"/>
        </w:rPr>
        <w:t>projects.</w:t>
      </w:r>
    </w:p>
    <w:p w14:paraId="79BFB796" w14:textId="2F02FE4D" w:rsidR="00C85EDE" w:rsidRDefault="00C85EDE" w:rsidP="008723FD">
      <w:pPr>
        <w:pStyle w:val="Header"/>
        <w:tabs>
          <w:tab w:val="left" w:pos="720"/>
        </w:tabs>
        <w:ind w:right="360"/>
        <w:jc w:val="both"/>
        <w:rPr>
          <w:sz w:val="20"/>
          <w:szCs w:val="20"/>
        </w:rPr>
      </w:pPr>
      <w:r>
        <w:rPr>
          <w:sz w:val="20"/>
          <w:szCs w:val="20"/>
        </w:rPr>
        <w:t>Playground: Stars and Bars will start on playground on Next Tuesday July 6 and the paperwork for rezoning of the area with the CCMD lots being vacated.</w:t>
      </w:r>
      <w:r w:rsidR="0067556D">
        <w:rPr>
          <w:sz w:val="20"/>
          <w:szCs w:val="20"/>
        </w:rPr>
        <w:t xml:space="preserve"> Mr. Cook had a concern with people using the road and driving though construction zone. We are going to put a fence in the front </w:t>
      </w:r>
      <w:r w:rsidR="005550CE">
        <w:rPr>
          <w:sz w:val="20"/>
          <w:szCs w:val="20"/>
        </w:rPr>
        <w:t>after the playground is complete.</w:t>
      </w:r>
    </w:p>
    <w:p w14:paraId="04BB4262" w14:textId="63E58811" w:rsidR="00C85EDE" w:rsidRDefault="00C85EDE" w:rsidP="008723FD">
      <w:pPr>
        <w:pStyle w:val="Header"/>
        <w:tabs>
          <w:tab w:val="left" w:pos="720"/>
        </w:tabs>
        <w:ind w:right="360"/>
        <w:jc w:val="both"/>
        <w:rPr>
          <w:sz w:val="20"/>
          <w:szCs w:val="20"/>
        </w:rPr>
      </w:pPr>
      <w:r>
        <w:rPr>
          <w:sz w:val="20"/>
          <w:szCs w:val="20"/>
        </w:rPr>
        <w:t xml:space="preserve">Well Contract:  </w:t>
      </w:r>
      <w:r w:rsidR="005550CE">
        <w:rPr>
          <w:sz w:val="20"/>
          <w:szCs w:val="20"/>
        </w:rPr>
        <w:t>Is being reviewed by lawyer at this time Mr. Cook made a request to board to make a motion in regular meeting to give directive for manager to sign contract after lawyer reviews.</w:t>
      </w:r>
    </w:p>
    <w:p w14:paraId="77A1CD30" w14:textId="6F664A25" w:rsidR="005550CE" w:rsidRDefault="005550CE" w:rsidP="008723FD">
      <w:pPr>
        <w:pStyle w:val="Header"/>
        <w:tabs>
          <w:tab w:val="left" w:pos="720"/>
        </w:tabs>
        <w:ind w:right="360"/>
        <w:jc w:val="both"/>
        <w:rPr>
          <w:sz w:val="20"/>
          <w:szCs w:val="20"/>
        </w:rPr>
      </w:pPr>
      <w:r>
        <w:rPr>
          <w:sz w:val="20"/>
          <w:szCs w:val="20"/>
        </w:rPr>
        <w:t xml:space="preserve">Resolution 08-2021: Is adding the wording into the bylaws for district Manager </w:t>
      </w:r>
      <w:r w:rsidR="00A51C52">
        <w:rPr>
          <w:sz w:val="20"/>
          <w:szCs w:val="20"/>
        </w:rPr>
        <w:t>to send out letter of approval or denials. Since it is a change in by laws a public hearing needs to take place and 30 notice needs to be put out to Public notice 30 days before meeting. Mr. Eccher was directed to set up a public meeting for next meeting.</w:t>
      </w:r>
    </w:p>
    <w:p w14:paraId="20EDF1F7" w14:textId="5B6FF653" w:rsidR="00E736A7" w:rsidRDefault="00E736A7" w:rsidP="008723FD">
      <w:pPr>
        <w:pStyle w:val="Header"/>
        <w:tabs>
          <w:tab w:val="left" w:pos="720"/>
        </w:tabs>
        <w:ind w:right="360"/>
        <w:jc w:val="both"/>
        <w:rPr>
          <w:sz w:val="20"/>
          <w:szCs w:val="20"/>
        </w:rPr>
      </w:pPr>
      <w:r>
        <w:rPr>
          <w:sz w:val="20"/>
          <w:szCs w:val="20"/>
        </w:rPr>
        <w:tab/>
        <w:t xml:space="preserve">f. CCAAC </w:t>
      </w:r>
      <w:r w:rsidR="00C85EDE">
        <w:rPr>
          <w:sz w:val="20"/>
          <w:szCs w:val="20"/>
        </w:rPr>
        <w:t>review</w:t>
      </w:r>
    </w:p>
    <w:p w14:paraId="6AF3D1DC" w14:textId="0A48D363" w:rsidR="003306DA" w:rsidRDefault="00440FBE" w:rsidP="008723FD">
      <w:pPr>
        <w:pStyle w:val="Header"/>
        <w:tabs>
          <w:tab w:val="left" w:pos="720"/>
        </w:tabs>
        <w:ind w:right="360"/>
        <w:jc w:val="both"/>
        <w:rPr>
          <w:sz w:val="20"/>
          <w:szCs w:val="20"/>
        </w:rPr>
      </w:pPr>
      <w:r>
        <w:rPr>
          <w:sz w:val="20"/>
          <w:szCs w:val="20"/>
        </w:rPr>
        <w:t xml:space="preserve">Properties have been reviewed. Awaiting approval to send out letters.  </w:t>
      </w:r>
    </w:p>
    <w:p w14:paraId="0AC48EA1" w14:textId="437EBEA8" w:rsidR="00E736A7" w:rsidRDefault="000B520C" w:rsidP="008723FD">
      <w:pPr>
        <w:pStyle w:val="Header"/>
        <w:tabs>
          <w:tab w:val="left" w:pos="720"/>
        </w:tabs>
        <w:ind w:right="360"/>
        <w:jc w:val="both"/>
        <w:rPr>
          <w:sz w:val="20"/>
          <w:szCs w:val="20"/>
        </w:rPr>
      </w:pPr>
      <w:r>
        <w:rPr>
          <w:sz w:val="20"/>
          <w:szCs w:val="20"/>
        </w:rPr>
        <w:t xml:space="preserve">Mr. Cook continues to question why regional does not recognize Colorado City Architectural </w:t>
      </w:r>
    </w:p>
    <w:p w14:paraId="70651004" w14:textId="16BFE847" w:rsidR="000B520C" w:rsidRDefault="000B520C" w:rsidP="008723FD">
      <w:pPr>
        <w:pStyle w:val="Header"/>
        <w:tabs>
          <w:tab w:val="left" w:pos="720"/>
        </w:tabs>
        <w:ind w:right="360"/>
        <w:jc w:val="both"/>
        <w:rPr>
          <w:sz w:val="20"/>
          <w:szCs w:val="20"/>
        </w:rPr>
      </w:pPr>
      <w:r>
        <w:rPr>
          <w:sz w:val="20"/>
          <w:szCs w:val="20"/>
        </w:rPr>
        <w:tab/>
        <w:t>g. Mr. Cook address board on water issues with source water</w:t>
      </w:r>
      <w:r w:rsidR="00B227E5">
        <w:rPr>
          <w:sz w:val="20"/>
          <w:szCs w:val="20"/>
        </w:rPr>
        <w:t xml:space="preserve">. He has talked to retired water attorney about can and will for absolute water rights. The conditional water right </w:t>
      </w:r>
      <w:r w:rsidR="005B7026">
        <w:rPr>
          <w:sz w:val="20"/>
          <w:szCs w:val="20"/>
        </w:rPr>
        <w:t>does</w:t>
      </w:r>
      <w:r w:rsidR="00B227E5">
        <w:rPr>
          <w:sz w:val="20"/>
          <w:szCs w:val="20"/>
        </w:rPr>
        <w:t xml:space="preserve"> not allow us to use them and information of past studies and talking to engineer that wrote the study. He expressed that if Beckwith would be raise</w:t>
      </w:r>
      <w:r w:rsidR="00ED6E55">
        <w:rPr>
          <w:sz w:val="20"/>
          <w:szCs w:val="20"/>
        </w:rPr>
        <w:t>d</w:t>
      </w:r>
      <w:r w:rsidR="00B227E5">
        <w:rPr>
          <w:sz w:val="20"/>
          <w:szCs w:val="20"/>
        </w:rPr>
        <w:t xml:space="preserve"> 10 foot   </w:t>
      </w:r>
      <w:r w:rsidR="00ED6E55">
        <w:rPr>
          <w:sz w:val="20"/>
          <w:szCs w:val="20"/>
        </w:rPr>
        <w:t>it would increase the lake by 300 acre feet and report to the court claim absolute rights to the water when completed.</w:t>
      </w:r>
    </w:p>
    <w:p w14:paraId="3C9AAA5F" w14:textId="77777777" w:rsidR="000B520C" w:rsidRDefault="000B520C" w:rsidP="008723FD">
      <w:pPr>
        <w:pStyle w:val="Header"/>
        <w:tabs>
          <w:tab w:val="left" w:pos="720"/>
        </w:tabs>
        <w:ind w:right="360"/>
        <w:jc w:val="both"/>
        <w:rPr>
          <w:sz w:val="20"/>
          <w:szCs w:val="20"/>
        </w:rPr>
      </w:pPr>
    </w:p>
    <w:p w14:paraId="3937692D" w14:textId="0D7F4CDF" w:rsidR="008723FD" w:rsidRDefault="008723FD" w:rsidP="008723FD">
      <w:pPr>
        <w:pStyle w:val="Header"/>
        <w:tabs>
          <w:tab w:val="left" w:pos="720"/>
        </w:tabs>
        <w:ind w:right="360"/>
        <w:jc w:val="both"/>
        <w:rPr>
          <w:sz w:val="20"/>
          <w:szCs w:val="20"/>
        </w:rPr>
      </w:pPr>
      <w:r>
        <w:rPr>
          <w:sz w:val="20"/>
          <w:szCs w:val="20"/>
        </w:rPr>
        <w:lastRenderedPageBreak/>
        <w:t xml:space="preserve">3.  ADJOURNMENT. There being no further business before the Board, Mr. </w:t>
      </w:r>
      <w:r w:rsidR="00440FBE">
        <w:rPr>
          <w:sz w:val="20"/>
          <w:szCs w:val="20"/>
        </w:rPr>
        <w:t>Elliot</w:t>
      </w:r>
      <w:r>
        <w:rPr>
          <w:sz w:val="20"/>
          <w:szCs w:val="20"/>
        </w:rPr>
        <w:t xml:space="preserve"> adjourned the meeting, at </w:t>
      </w:r>
      <w:r w:rsidR="00517390">
        <w:rPr>
          <w:sz w:val="20"/>
          <w:szCs w:val="20"/>
        </w:rPr>
        <w:t>6:57</w:t>
      </w:r>
      <w:r>
        <w:rPr>
          <w:sz w:val="20"/>
          <w:szCs w:val="20"/>
        </w:rPr>
        <w:t>pm.</w:t>
      </w:r>
    </w:p>
    <w:p w14:paraId="1DCABDCA" w14:textId="77777777" w:rsidR="008723FD" w:rsidRDefault="008723FD" w:rsidP="008723FD">
      <w:pPr>
        <w:ind w:left="2160" w:right="360" w:firstLine="720"/>
        <w:jc w:val="both"/>
        <w:outlineLvl w:val="0"/>
        <w:rPr>
          <w:sz w:val="20"/>
          <w:szCs w:val="20"/>
        </w:rPr>
      </w:pPr>
    </w:p>
    <w:p w14:paraId="05DFAB14" w14:textId="77777777" w:rsidR="008723FD" w:rsidRDefault="008723FD" w:rsidP="008723FD">
      <w:pPr>
        <w:ind w:left="2160" w:right="360" w:firstLine="720"/>
        <w:jc w:val="both"/>
        <w:outlineLvl w:val="0"/>
        <w:rPr>
          <w:sz w:val="20"/>
          <w:szCs w:val="20"/>
        </w:rPr>
      </w:pPr>
    </w:p>
    <w:p w14:paraId="70B2D6AF" w14:textId="77777777" w:rsidR="008723FD" w:rsidRDefault="008723FD" w:rsidP="008723FD">
      <w:pPr>
        <w:ind w:left="2160" w:right="360" w:firstLine="720"/>
        <w:jc w:val="both"/>
        <w:outlineLvl w:val="0"/>
        <w:rPr>
          <w:sz w:val="20"/>
          <w:szCs w:val="20"/>
        </w:rPr>
      </w:pPr>
    </w:p>
    <w:p w14:paraId="17E2EF2A" w14:textId="77777777" w:rsidR="008723FD" w:rsidRDefault="008723FD" w:rsidP="008723FD">
      <w:pPr>
        <w:ind w:left="2160" w:right="360" w:firstLine="720"/>
        <w:jc w:val="both"/>
        <w:outlineLvl w:val="0"/>
        <w:rPr>
          <w:sz w:val="20"/>
          <w:szCs w:val="20"/>
        </w:rPr>
      </w:pPr>
    </w:p>
    <w:p w14:paraId="77FDCDD6" w14:textId="77777777" w:rsidR="008723FD" w:rsidRDefault="008723FD" w:rsidP="008723FD">
      <w:pPr>
        <w:ind w:left="2160" w:right="360" w:firstLine="720"/>
        <w:jc w:val="both"/>
        <w:outlineLvl w:val="0"/>
        <w:rPr>
          <w:sz w:val="20"/>
          <w:szCs w:val="20"/>
        </w:rPr>
      </w:pPr>
    </w:p>
    <w:p w14:paraId="5ECE71B1" w14:textId="77777777" w:rsidR="008723FD" w:rsidRDefault="008723FD" w:rsidP="008723FD">
      <w:pPr>
        <w:ind w:left="2160" w:right="360" w:firstLine="720"/>
        <w:jc w:val="both"/>
        <w:outlineLvl w:val="0"/>
        <w:rPr>
          <w:sz w:val="20"/>
          <w:szCs w:val="20"/>
        </w:rPr>
      </w:pPr>
    </w:p>
    <w:p w14:paraId="30EC8352" w14:textId="77777777" w:rsidR="008723FD" w:rsidRDefault="008723FD" w:rsidP="008723FD">
      <w:pPr>
        <w:ind w:left="2160" w:right="360" w:firstLine="720"/>
        <w:jc w:val="both"/>
        <w:outlineLvl w:val="0"/>
        <w:rPr>
          <w:sz w:val="20"/>
          <w:szCs w:val="20"/>
        </w:rPr>
      </w:pPr>
    </w:p>
    <w:p w14:paraId="7C76A977" w14:textId="77777777" w:rsidR="008723FD" w:rsidRDefault="008723FD" w:rsidP="008723FD">
      <w:pPr>
        <w:ind w:left="2160" w:right="360" w:firstLine="720"/>
        <w:jc w:val="both"/>
        <w:outlineLvl w:val="0"/>
        <w:rPr>
          <w:sz w:val="20"/>
          <w:szCs w:val="20"/>
        </w:rPr>
      </w:pPr>
    </w:p>
    <w:p w14:paraId="6F5041C6" w14:textId="77777777" w:rsidR="008723FD" w:rsidRDefault="008723FD" w:rsidP="008723FD">
      <w:pPr>
        <w:ind w:left="2160" w:right="360" w:firstLine="720"/>
        <w:jc w:val="both"/>
        <w:outlineLvl w:val="0"/>
        <w:rPr>
          <w:sz w:val="20"/>
          <w:szCs w:val="20"/>
        </w:rPr>
      </w:pPr>
    </w:p>
    <w:p w14:paraId="74F83965" w14:textId="77777777" w:rsidR="008723FD" w:rsidRDefault="008723FD" w:rsidP="008723FD">
      <w:pPr>
        <w:ind w:left="2160" w:right="360" w:firstLine="720"/>
        <w:jc w:val="both"/>
        <w:outlineLvl w:val="0"/>
        <w:rPr>
          <w:sz w:val="20"/>
          <w:szCs w:val="20"/>
        </w:rPr>
      </w:pPr>
    </w:p>
    <w:p w14:paraId="71BECA41" w14:textId="77777777" w:rsidR="008723FD" w:rsidRDefault="008723FD" w:rsidP="008723FD">
      <w:pPr>
        <w:ind w:left="2160" w:right="360" w:firstLine="720"/>
        <w:jc w:val="both"/>
        <w:outlineLvl w:val="0"/>
        <w:rPr>
          <w:sz w:val="20"/>
          <w:szCs w:val="20"/>
        </w:rPr>
      </w:pPr>
    </w:p>
    <w:p w14:paraId="3F62157A" w14:textId="77777777" w:rsidR="008723FD" w:rsidRDefault="008723FD" w:rsidP="008723FD">
      <w:pPr>
        <w:ind w:left="2160" w:right="360" w:firstLine="720"/>
        <w:jc w:val="both"/>
        <w:outlineLvl w:val="0"/>
        <w:rPr>
          <w:sz w:val="20"/>
          <w:szCs w:val="20"/>
        </w:rPr>
      </w:pPr>
    </w:p>
    <w:p w14:paraId="30DEB885" w14:textId="77777777" w:rsidR="008723FD" w:rsidRDefault="008723FD" w:rsidP="008723FD">
      <w:pPr>
        <w:ind w:left="2160" w:right="360" w:firstLine="720"/>
        <w:jc w:val="both"/>
        <w:outlineLvl w:val="0"/>
        <w:rPr>
          <w:sz w:val="20"/>
          <w:szCs w:val="20"/>
        </w:rPr>
      </w:pPr>
      <w:r>
        <w:rPr>
          <w:sz w:val="20"/>
          <w:szCs w:val="20"/>
        </w:rPr>
        <w:t>COLORADO CITY METROPOLITAN DISTRICT</w:t>
      </w:r>
    </w:p>
    <w:p w14:paraId="6B599FEE" w14:textId="77777777" w:rsidR="008723FD" w:rsidRDefault="008723FD" w:rsidP="008723FD">
      <w:pPr>
        <w:ind w:right="360"/>
        <w:jc w:val="both"/>
        <w:rPr>
          <w:sz w:val="20"/>
          <w:szCs w:val="20"/>
        </w:rPr>
      </w:pPr>
      <w:r>
        <w:rPr>
          <w:sz w:val="20"/>
          <w:szCs w:val="20"/>
        </w:rPr>
        <w:tab/>
      </w:r>
      <w:r>
        <w:rPr>
          <w:sz w:val="20"/>
          <w:szCs w:val="20"/>
        </w:rPr>
        <w:tab/>
      </w:r>
      <w:r>
        <w:rPr>
          <w:sz w:val="20"/>
          <w:szCs w:val="20"/>
        </w:rPr>
        <w:tab/>
      </w:r>
      <w:r>
        <w:rPr>
          <w:sz w:val="20"/>
          <w:szCs w:val="20"/>
        </w:rPr>
        <w:tab/>
      </w:r>
    </w:p>
    <w:p w14:paraId="68595097" w14:textId="77777777" w:rsidR="008723FD" w:rsidRDefault="008723FD" w:rsidP="008723FD">
      <w:pPr>
        <w:ind w:right="360"/>
        <w:jc w:val="both"/>
        <w:rPr>
          <w:sz w:val="20"/>
          <w:szCs w:val="20"/>
        </w:rPr>
      </w:pPr>
    </w:p>
    <w:p w14:paraId="457596AF" w14:textId="77777777" w:rsidR="008723FD" w:rsidRDefault="008723FD" w:rsidP="008723FD">
      <w:pPr>
        <w:ind w:left="2160" w:right="360" w:firstLine="720"/>
        <w:jc w:val="both"/>
        <w:rPr>
          <w:sz w:val="20"/>
          <w:szCs w:val="20"/>
        </w:rPr>
      </w:pPr>
      <w:r>
        <w:rPr>
          <w:sz w:val="20"/>
          <w:szCs w:val="20"/>
        </w:rPr>
        <w:t>__________________________________________</w:t>
      </w:r>
    </w:p>
    <w:p w14:paraId="4B228BA5" w14:textId="0B728A80" w:rsidR="008723FD" w:rsidRDefault="008723FD" w:rsidP="008723FD">
      <w:pPr>
        <w:ind w:right="360"/>
        <w:jc w:val="both"/>
        <w:outlineLvl w:val="0"/>
        <w:rPr>
          <w:sz w:val="20"/>
          <w:szCs w:val="20"/>
        </w:rPr>
      </w:pPr>
      <w:r>
        <w:rPr>
          <w:sz w:val="20"/>
          <w:szCs w:val="20"/>
        </w:rPr>
        <w:tab/>
      </w:r>
      <w:r>
        <w:rPr>
          <w:sz w:val="20"/>
          <w:szCs w:val="20"/>
        </w:rPr>
        <w:tab/>
      </w:r>
      <w:r>
        <w:rPr>
          <w:sz w:val="20"/>
          <w:szCs w:val="20"/>
        </w:rPr>
        <w:tab/>
      </w:r>
      <w:r>
        <w:rPr>
          <w:sz w:val="20"/>
          <w:szCs w:val="20"/>
        </w:rPr>
        <w:tab/>
        <w:t>Neil Elliot, Chairperson</w:t>
      </w:r>
    </w:p>
    <w:p w14:paraId="07540B24" w14:textId="77777777" w:rsidR="008723FD" w:rsidRDefault="008723FD" w:rsidP="008723FD">
      <w:pPr>
        <w:ind w:left="-180" w:right="360"/>
        <w:jc w:val="both"/>
        <w:outlineLvl w:val="0"/>
        <w:rPr>
          <w:sz w:val="20"/>
          <w:szCs w:val="20"/>
        </w:rPr>
      </w:pPr>
    </w:p>
    <w:p w14:paraId="3E3C2185" w14:textId="77777777" w:rsidR="008723FD" w:rsidRDefault="008723FD" w:rsidP="008723FD">
      <w:pPr>
        <w:ind w:left="-180" w:right="360"/>
        <w:jc w:val="both"/>
        <w:outlineLvl w:val="0"/>
        <w:rPr>
          <w:sz w:val="20"/>
          <w:szCs w:val="20"/>
        </w:rPr>
      </w:pPr>
      <w:r>
        <w:rPr>
          <w:sz w:val="20"/>
          <w:szCs w:val="20"/>
        </w:rPr>
        <w:t>ATTEST:</w:t>
      </w:r>
    </w:p>
    <w:p w14:paraId="23DEC30F" w14:textId="77777777" w:rsidR="008723FD" w:rsidRDefault="008723FD" w:rsidP="008723FD">
      <w:pPr>
        <w:ind w:right="360"/>
        <w:jc w:val="both"/>
        <w:rPr>
          <w:sz w:val="20"/>
          <w:szCs w:val="20"/>
        </w:rPr>
      </w:pPr>
    </w:p>
    <w:p w14:paraId="33EDE4D3" w14:textId="77777777" w:rsidR="008723FD" w:rsidRDefault="008723FD" w:rsidP="008723FD">
      <w:pPr>
        <w:ind w:right="360"/>
        <w:jc w:val="both"/>
        <w:rPr>
          <w:sz w:val="20"/>
          <w:szCs w:val="20"/>
        </w:rPr>
      </w:pPr>
      <w:r>
        <w:rPr>
          <w:sz w:val="20"/>
          <w:szCs w:val="20"/>
        </w:rPr>
        <w:t>_______________________________</w:t>
      </w:r>
    </w:p>
    <w:p w14:paraId="48704C57" w14:textId="77777777" w:rsidR="008723FD" w:rsidRDefault="008723FD" w:rsidP="008723FD">
      <w:pPr>
        <w:ind w:right="360"/>
        <w:jc w:val="both"/>
        <w:rPr>
          <w:sz w:val="20"/>
          <w:szCs w:val="20"/>
        </w:rPr>
      </w:pPr>
      <w:r>
        <w:rPr>
          <w:sz w:val="20"/>
          <w:szCs w:val="20"/>
        </w:rPr>
        <w:t>Harry Hochstetler, Treasurer</w:t>
      </w:r>
    </w:p>
    <w:p w14:paraId="172D8FB5" w14:textId="77777777" w:rsidR="008723FD" w:rsidRDefault="008723FD" w:rsidP="008723FD">
      <w:pPr>
        <w:ind w:right="360"/>
        <w:jc w:val="both"/>
      </w:pPr>
    </w:p>
    <w:p w14:paraId="49EECE06" w14:textId="1419D240" w:rsidR="008723FD" w:rsidRDefault="008723FD" w:rsidP="008723FD">
      <w:pPr>
        <w:ind w:right="360"/>
        <w:jc w:val="both"/>
      </w:pPr>
      <w:r>
        <w:t xml:space="preserve">Approved this </w:t>
      </w:r>
      <w:r w:rsidR="009819D6">
        <w:t>13</w:t>
      </w:r>
      <w:r>
        <w:t xml:space="preserve">th day of </w:t>
      </w:r>
      <w:r w:rsidR="003857E2">
        <w:t>Ju</w:t>
      </w:r>
      <w:r w:rsidR="009819D6">
        <w:t>ly</w:t>
      </w:r>
      <w:r>
        <w:t xml:space="preserve"> 2021.</w:t>
      </w:r>
    </w:p>
    <w:p w14:paraId="696289A7" w14:textId="77777777" w:rsidR="008723FD" w:rsidRDefault="008723FD" w:rsidP="008723FD">
      <w:pPr>
        <w:ind w:right="360"/>
        <w:jc w:val="both"/>
      </w:pPr>
    </w:p>
    <w:p w14:paraId="0447C4D5" w14:textId="77777777" w:rsidR="008723FD" w:rsidRDefault="008723FD" w:rsidP="008723FD">
      <w:pPr>
        <w:ind w:right="360"/>
        <w:jc w:val="both"/>
      </w:pPr>
    </w:p>
    <w:p w14:paraId="5056C7D7" w14:textId="77777777" w:rsidR="008723FD" w:rsidRDefault="008723FD" w:rsidP="008723FD">
      <w:pPr>
        <w:ind w:right="360"/>
        <w:jc w:val="both"/>
      </w:pPr>
    </w:p>
    <w:p w14:paraId="2C3D603E" w14:textId="77777777" w:rsidR="008723FD" w:rsidRDefault="008723FD" w:rsidP="008723FD">
      <w:pPr>
        <w:ind w:right="360"/>
        <w:jc w:val="both"/>
      </w:pPr>
    </w:p>
    <w:p w14:paraId="49A1FBE5" w14:textId="77777777" w:rsidR="008723FD" w:rsidRDefault="008723FD" w:rsidP="008723FD">
      <w:pPr>
        <w:ind w:right="360"/>
        <w:jc w:val="both"/>
      </w:pPr>
    </w:p>
    <w:p w14:paraId="66496412" w14:textId="77777777" w:rsidR="008723FD" w:rsidRDefault="008723FD" w:rsidP="008723FD">
      <w:pPr>
        <w:ind w:right="360"/>
        <w:jc w:val="both"/>
      </w:pPr>
    </w:p>
    <w:p w14:paraId="2890E540" w14:textId="77777777" w:rsidR="008723FD" w:rsidRDefault="008723FD" w:rsidP="008723FD">
      <w:pPr>
        <w:ind w:right="360"/>
        <w:jc w:val="both"/>
      </w:pPr>
    </w:p>
    <w:p w14:paraId="59B79281" w14:textId="77777777" w:rsidR="008723FD" w:rsidRDefault="008723FD" w:rsidP="008723FD">
      <w:pPr>
        <w:ind w:right="360"/>
        <w:jc w:val="both"/>
      </w:pPr>
    </w:p>
    <w:p w14:paraId="727C38ED" w14:textId="77777777" w:rsidR="008723FD" w:rsidRDefault="008723FD" w:rsidP="008723FD">
      <w:pPr>
        <w:ind w:right="360"/>
        <w:jc w:val="both"/>
      </w:pPr>
      <w:r>
        <w:t>These minutes are not verbatim to the meeting and should not be considered a complete record of all discussions during the meeting. For complete proceedings and statements, please refer to the video or audio recording of the meeting.</w:t>
      </w:r>
    </w:p>
    <w:p w14:paraId="3B07D09C" w14:textId="77777777" w:rsidR="00CC0290" w:rsidRDefault="00CC0290"/>
    <w:sectPr w:rsidR="00CC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FD"/>
    <w:rsid w:val="000421D2"/>
    <w:rsid w:val="00053A0E"/>
    <w:rsid w:val="000B520C"/>
    <w:rsid w:val="00152E66"/>
    <w:rsid w:val="003306DA"/>
    <w:rsid w:val="003857E2"/>
    <w:rsid w:val="00440FBE"/>
    <w:rsid w:val="00517390"/>
    <w:rsid w:val="005550CE"/>
    <w:rsid w:val="005B7026"/>
    <w:rsid w:val="0067556D"/>
    <w:rsid w:val="006F3A3A"/>
    <w:rsid w:val="008723FD"/>
    <w:rsid w:val="009819D6"/>
    <w:rsid w:val="00A51C52"/>
    <w:rsid w:val="00AA7146"/>
    <w:rsid w:val="00B153B5"/>
    <w:rsid w:val="00B227E5"/>
    <w:rsid w:val="00C26FBF"/>
    <w:rsid w:val="00C85EDE"/>
    <w:rsid w:val="00CB50C5"/>
    <w:rsid w:val="00CC0290"/>
    <w:rsid w:val="00CC2018"/>
    <w:rsid w:val="00D05AD9"/>
    <w:rsid w:val="00E736A7"/>
    <w:rsid w:val="00E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BD5F18"/>
  <w15:chartTrackingRefBased/>
  <w15:docId w15:val="{610D3F82-8185-404C-ACEA-0227EBD6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3FD"/>
    <w:pPr>
      <w:tabs>
        <w:tab w:val="center" w:pos="4320"/>
        <w:tab w:val="right" w:pos="8640"/>
      </w:tabs>
    </w:pPr>
  </w:style>
  <w:style w:type="character" w:customStyle="1" w:styleId="HeaderChar">
    <w:name w:val="Header Char"/>
    <w:basedOn w:val="DefaultParagraphFont"/>
    <w:link w:val="Header"/>
    <w:rsid w:val="008723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7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Files</dc:creator>
  <cp:keywords/>
  <dc:description/>
  <cp:lastModifiedBy>James Eccher</cp:lastModifiedBy>
  <cp:revision>3</cp:revision>
  <dcterms:created xsi:type="dcterms:W3CDTF">2021-07-08T17:13:00Z</dcterms:created>
  <dcterms:modified xsi:type="dcterms:W3CDTF">2021-07-08T18:54:00Z</dcterms:modified>
</cp:coreProperties>
</file>