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EC2D" w14:textId="508B9D16" w:rsidR="003C237E" w:rsidRPr="003C237E" w:rsidRDefault="00425637" w:rsidP="00425637">
      <w:pPr>
        <w:jc w:val="center"/>
        <w:rPr>
          <w:b/>
          <w:bCs/>
          <w:sz w:val="36"/>
          <w:szCs w:val="36"/>
        </w:rPr>
      </w:pPr>
      <w:r>
        <w:rPr>
          <w:b/>
          <w:bCs/>
          <w:sz w:val="36"/>
          <w:szCs w:val="36"/>
        </w:rPr>
        <w:t>Summer Kickoff-</w:t>
      </w:r>
      <w:r w:rsidR="0083309A">
        <w:rPr>
          <w:b/>
          <w:bCs/>
          <w:sz w:val="36"/>
          <w:szCs w:val="36"/>
        </w:rPr>
        <w:t xml:space="preserve"> </w:t>
      </w:r>
      <w:r w:rsidR="003C237E" w:rsidRPr="003C237E">
        <w:rPr>
          <w:b/>
          <w:bCs/>
          <w:sz w:val="36"/>
          <w:szCs w:val="36"/>
        </w:rPr>
        <w:t>Colorado City Newsletter</w:t>
      </w:r>
    </w:p>
    <w:p w14:paraId="4BF946ED" w14:textId="0A8484D1" w:rsidR="003C237E" w:rsidRDefault="003C237E" w:rsidP="003C237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8C32CB">
        <w:rPr>
          <w:b/>
          <w:bCs/>
        </w:rPr>
        <w:t>June 2024</w:t>
      </w:r>
    </w:p>
    <w:p w14:paraId="10CB5C70" w14:textId="04F69F20" w:rsidR="00155591" w:rsidRDefault="00155591" w:rsidP="003C237E">
      <w:pPr>
        <w:rPr>
          <w:b/>
          <w:bCs/>
        </w:rPr>
      </w:pPr>
      <w:r>
        <w:rPr>
          <w:b/>
          <w:bCs/>
        </w:rPr>
        <w:t>Covenant Enforcement Changes?</w:t>
      </w:r>
    </w:p>
    <w:p w14:paraId="20ADEF41" w14:textId="596AE79E" w:rsidR="00155591" w:rsidRPr="00554CC7" w:rsidRDefault="00155591" w:rsidP="00993509">
      <w:r>
        <w:t xml:space="preserve">House Bill 24-1267 was recently signed into law by Governor Polis. </w:t>
      </w:r>
      <w:r w:rsidR="007B69C5">
        <w:t>T</w:t>
      </w:r>
      <w:r>
        <w:t xml:space="preserve">he new legislation </w:t>
      </w:r>
      <w:r w:rsidR="000A410B">
        <w:t>w</w:t>
      </w:r>
      <w:r>
        <w:t xml:space="preserve">ould allow, if adopted by the board, the </w:t>
      </w:r>
      <w:r w:rsidR="000A410B">
        <w:t>district</w:t>
      </w:r>
      <w:r w:rsidR="00993509">
        <w:t xml:space="preserve"> (Colorado City Architectural Control Committee)</w:t>
      </w:r>
      <w:r>
        <w:t xml:space="preserve"> additional means to enforce </w:t>
      </w:r>
      <w:r w:rsidR="007B69C5">
        <w:t>covenants.</w:t>
      </w:r>
      <w:r>
        <w:t xml:space="preserve"> </w:t>
      </w:r>
      <w:r w:rsidR="007B69C5">
        <w:t xml:space="preserve">Metro District </w:t>
      </w:r>
      <w:r w:rsidR="00CC434B">
        <w:t>A</w:t>
      </w:r>
      <w:r w:rsidR="007B69C5">
        <w:t>ttorney Carolyn Steffi states “HB-1267 provides that Metro Districts can adopt fees, charges, fines and penalties for covenant enforcement and design review services. Although such fees and fines constitute liens on the property, Metro Districts cannot foreclose on property due to covenant or architectural violation</w:t>
      </w:r>
      <w:r w:rsidR="00CC434B">
        <w:t>s</w:t>
      </w:r>
      <w:r w:rsidR="007B69C5">
        <w:t>, but</w:t>
      </w:r>
      <w:r w:rsidR="00993509">
        <w:t xml:space="preserve"> </w:t>
      </w:r>
      <w:r w:rsidR="00EF57AA">
        <w:t>…</w:t>
      </w:r>
      <w:r w:rsidR="00CC434B">
        <w:t>. Such fees and fines can be referred to the County Treasurer for collection along with property taxes.” To implement HB-1267</w:t>
      </w:r>
      <w:r w:rsidR="000A410B">
        <w:t>,</w:t>
      </w:r>
      <w:r w:rsidR="00CC434B">
        <w:t xml:space="preserve"> the </w:t>
      </w:r>
      <w:r w:rsidR="000A410B">
        <w:t>d</w:t>
      </w:r>
      <w:r w:rsidR="00CC434B">
        <w:t xml:space="preserve">istrict will </w:t>
      </w:r>
      <w:r w:rsidR="00AF41C3">
        <w:t>be required</w:t>
      </w:r>
      <w:r w:rsidR="00CC434B">
        <w:t xml:space="preserve"> to approve a new fine policy and a process for dispute resolution by January 1</w:t>
      </w:r>
      <w:r w:rsidR="00CC434B" w:rsidRPr="00CC434B">
        <w:rPr>
          <w:vertAlign w:val="superscript"/>
        </w:rPr>
        <w:t>st</w:t>
      </w:r>
      <w:r w:rsidR="00CC434B">
        <w:t>, 2025.</w:t>
      </w:r>
    </w:p>
    <w:p w14:paraId="3D3684BC" w14:textId="14C3C4E3" w:rsidR="00731038" w:rsidRDefault="008C32CB">
      <w:pPr>
        <w:rPr>
          <w:b/>
          <w:bCs/>
        </w:rPr>
      </w:pPr>
      <w:r>
        <w:rPr>
          <w:b/>
          <w:bCs/>
        </w:rPr>
        <w:t>Community Town Hall</w:t>
      </w:r>
    </w:p>
    <w:p w14:paraId="42699EBB" w14:textId="149B3504" w:rsidR="00E70A58" w:rsidRDefault="008C32CB">
      <w:r>
        <w:t xml:space="preserve">Mark your calendar! The next scheduled town hall is </w:t>
      </w:r>
      <w:r w:rsidR="004576CF">
        <w:t xml:space="preserve">Tuesday </w:t>
      </w:r>
      <w:r>
        <w:t>July 23</w:t>
      </w:r>
      <w:r w:rsidRPr="008C32CB">
        <w:rPr>
          <w:vertAlign w:val="superscript"/>
        </w:rPr>
        <w:t>rd</w:t>
      </w:r>
      <w:r>
        <w:t xml:space="preserve"> at 6:30 pm at the Metro Office. The town hall is a casual open forum for Colorado City residents to ask questions or to express their concerns to the Metro District in an informal setting</w:t>
      </w:r>
      <w:r w:rsidR="002F1FE8">
        <w:t>. Help your community thrive and attend!</w:t>
      </w:r>
    </w:p>
    <w:p w14:paraId="682842F0" w14:textId="11632215" w:rsidR="00EC7D4E" w:rsidRDefault="00EC7D4E">
      <w:pPr>
        <w:rPr>
          <w:b/>
          <w:bCs/>
        </w:rPr>
      </w:pPr>
      <w:r>
        <w:rPr>
          <w:b/>
          <w:bCs/>
        </w:rPr>
        <w:t>Protect YOUR sewer system</w:t>
      </w:r>
    </w:p>
    <w:p w14:paraId="7F881E03" w14:textId="34758FEC" w:rsidR="00EC7D4E" w:rsidRPr="00EC7D4E" w:rsidRDefault="000A687A">
      <w:r>
        <w:t xml:space="preserve"> Business owners with grease interceptors need to make sure t</w:t>
      </w:r>
      <w:r w:rsidR="00EC3C25">
        <w:t>heir</w:t>
      </w:r>
      <w:r>
        <w:t xml:space="preserve"> interceptors are working properly and are cleaned/ pumped out regularly. </w:t>
      </w:r>
      <w:r w:rsidR="0026280F">
        <w:t>Homeowners and renters please do not put</w:t>
      </w:r>
      <w:r>
        <w:t xml:space="preserve"> grease or oil down the drain and only human waste and toilet paper should be flushed down toilets. It has been reported that</w:t>
      </w:r>
      <w:r w:rsidR="0026280F">
        <w:t xml:space="preserve"> grease, oil,</w:t>
      </w:r>
      <w:r>
        <w:t xml:space="preserve"> eggshells</w:t>
      </w:r>
      <w:r w:rsidR="00EC3C25">
        <w:t>, coffee grounds, sanitary products, wipes and other items have found in blocked sewer lines.</w:t>
      </w:r>
      <w:r w:rsidR="002F1FE8">
        <w:t xml:space="preserve"> Citizens that have a sewage Grinder at their home need to be extra vigilant and try to minimize food waste down the garbage disposal. </w:t>
      </w:r>
    </w:p>
    <w:p w14:paraId="1ED769DA" w14:textId="4EE6FF17" w:rsidR="009329B9" w:rsidRPr="00554CC7" w:rsidRDefault="009329B9">
      <w:pPr>
        <w:rPr>
          <w:b/>
          <w:bCs/>
        </w:rPr>
      </w:pPr>
      <w:r w:rsidRPr="00554CC7">
        <w:rPr>
          <w:b/>
          <w:bCs/>
        </w:rPr>
        <w:t>Drop</w:t>
      </w:r>
      <w:r w:rsidR="00880208" w:rsidRPr="00554CC7">
        <w:rPr>
          <w:b/>
          <w:bCs/>
        </w:rPr>
        <w:t>-</w:t>
      </w:r>
      <w:r w:rsidRPr="00554CC7">
        <w:rPr>
          <w:b/>
          <w:bCs/>
        </w:rPr>
        <w:t xml:space="preserve"> Box</w:t>
      </w:r>
    </w:p>
    <w:p w14:paraId="25D9F955" w14:textId="289FC54C" w:rsidR="00951DDF" w:rsidRPr="00E70A58" w:rsidRDefault="009329B9">
      <w:r>
        <w:t>For your conven</w:t>
      </w:r>
      <w:r w:rsidR="00880208">
        <w:t>an</w:t>
      </w:r>
      <w:r>
        <w:t>ce</w:t>
      </w:r>
      <w:r w:rsidR="00880208">
        <w:t>,</w:t>
      </w:r>
      <w:r>
        <w:t xml:space="preserve"> a secure 24/7 </w:t>
      </w:r>
      <w:r w:rsidR="00880208">
        <w:t xml:space="preserve">drop-box is located on the north side of the CCMD office to pay your district bill. You can also pay by phone (719-676-3396) or online at </w:t>
      </w:r>
      <w:hyperlink r:id="rId8" w:history="1">
        <w:r w:rsidR="004C2B25" w:rsidRPr="00280519">
          <w:rPr>
            <w:rStyle w:val="Hyperlink"/>
          </w:rPr>
          <w:t>www.coloradocitymd.colorado.gov</w:t>
        </w:r>
      </w:hyperlink>
      <w:r w:rsidR="00880208">
        <w:t>.</w:t>
      </w:r>
    </w:p>
    <w:p w14:paraId="6384F0E6" w14:textId="77777777" w:rsidR="00EC7D4E" w:rsidRDefault="00DC2634">
      <w:pPr>
        <w:rPr>
          <w:b/>
          <w:bCs/>
        </w:rPr>
      </w:pPr>
      <w:r w:rsidRPr="00554CC7">
        <w:rPr>
          <w:b/>
          <w:bCs/>
        </w:rPr>
        <w:t>Golf Cours</w:t>
      </w:r>
      <w:r w:rsidR="00EC7D4E">
        <w:rPr>
          <w:b/>
          <w:bCs/>
        </w:rPr>
        <w:t>e</w:t>
      </w:r>
    </w:p>
    <w:p w14:paraId="1B44EB16" w14:textId="64A058D8" w:rsidR="00DC2634" w:rsidRPr="00EC7D4E" w:rsidRDefault="002F1FE8">
      <w:pPr>
        <w:rPr>
          <w:b/>
          <w:bCs/>
        </w:rPr>
      </w:pPr>
      <w:r>
        <w:t xml:space="preserve">With </w:t>
      </w:r>
      <w:r w:rsidR="004576CF">
        <w:t>the help of Mother Nature</w:t>
      </w:r>
      <w:r>
        <w:t xml:space="preserve"> and hard work by the golf </w:t>
      </w:r>
      <w:r w:rsidR="004A3B4D">
        <w:t>course crew</w:t>
      </w:r>
      <w:r w:rsidR="004576CF">
        <w:t>,</w:t>
      </w:r>
      <w:r w:rsidR="004A3B4D">
        <w:t xml:space="preserve"> </w:t>
      </w:r>
      <w:proofErr w:type="spellStart"/>
      <w:r w:rsidR="004A3B4D">
        <w:t>Hollydot</w:t>
      </w:r>
      <w:proofErr w:type="spellEnd"/>
      <w:r w:rsidR="004A3B4D">
        <w:t xml:space="preserve"> is in fantastic condition!</w:t>
      </w:r>
      <w:r w:rsidR="00C3628A">
        <w:t xml:space="preserve"> Call the Pro Shop at 719-676-3341 or v</w:t>
      </w:r>
      <w:r w:rsidR="00004A95">
        <w:t xml:space="preserve">isit the website at </w:t>
      </w:r>
      <w:hyperlink r:id="rId9" w:history="1">
        <w:r w:rsidR="00004A95" w:rsidRPr="00280519">
          <w:rPr>
            <w:rStyle w:val="Hyperlink"/>
          </w:rPr>
          <w:t>www.Hollydotgolf.com</w:t>
        </w:r>
      </w:hyperlink>
      <w:r w:rsidR="00004A95">
        <w:t xml:space="preserve"> </w:t>
      </w:r>
      <w:r w:rsidR="004A3B4D">
        <w:t>and schedule a tee time today!</w:t>
      </w:r>
    </w:p>
    <w:p w14:paraId="0A84A69B" w14:textId="44AB7A30" w:rsidR="00C05C04" w:rsidRDefault="000665C2">
      <w:pPr>
        <w:rPr>
          <w:b/>
          <w:bCs/>
        </w:rPr>
      </w:pPr>
      <w:r>
        <w:rPr>
          <w:b/>
          <w:bCs/>
        </w:rPr>
        <w:t xml:space="preserve">Parks and Recreation </w:t>
      </w:r>
    </w:p>
    <w:p w14:paraId="7B7C1FFE" w14:textId="56EA38A4" w:rsidR="004A3B4D" w:rsidRPr="004A3B4D" w:rsidRDefault="000665C2">
      <w:r>
        <w:t xml:space="preserve"> The Parks and Recreation Dept. </w:t>
      </w:r>
      <w:r w:rsidR="004A3B4D">
        <w:t xml:space="preserve">is scheduled to open the pool on </w:t>
      </w:r>
      <w:r w:rsidR="004576CF">
        <w:t>June 4</w:t>
      </w:r>
      <w:r w:rsidR="004576CF" w:rsidRPr="004576CF">
        <w:rPr>
          <w:vertAlign w:val="superscript"/>
        </w:rPr>
        <w:t>th</w:t>
      </w:r>
      <w:r w:rsidR="004576CF">
        <w:t>.</w:t>
      </w:r>
      <w:r w:rsidR="004A3B4D">
        <w:t xml:space="preserve"> Don’t forget</w:t>
      </w:r>
      <w:r>
        <w:t xml:space="preserve"> game nights at the Rec. Center</w:t>
      </w:r>
      <w:r w:rsidR="004A3B4D">
        <w:t>!</w:t>
      </w:r>
      <w:r>
        <w:t xml:space="preserve"> Contact the Rec. Dept. at 719-676-3059 or </w:t>
      </w:r>
      <w:hyperlink r:id="rId10" w:history="1">
        <w:r w:rsidRPr="009C4205">
          <w:rPr>
            <w:rStyle w:val="Hyperlink"/>
          </w:rPr>
          <w:t>colocityrec@ghvalley.net</w:t>
        </w:r>
      </w:hyperlink>
      <w:r>
        <w:t xml:space="preserve"> for additional information</w:t>
      </w:r>
      <w:r w:rsidR="000204F6">
        <w:t>.</w:t>
      </w:r>
    </w:p>
    <w:p w14:paraId="16BCC89F" w14:textId="77777777" w:rsidR="0083309A" w:rsidRDefault="00CD519A" w:rsidP="00CD519A">
      <w:pPr>
        <w:rPr>
          <w:b/>
          <w:bCs/>
        </w:rPr>
      </w:pPr>
      <w:r w:rsidRPr="00CD519A">
        <w:rPr>
          <w:b/>
          <w:bCs/>
        </w:rPr>
        <w:lastRenderedPageBreak/>
        <w:t>Colorado City Architectural Control Committe</w:t>
      </w:r>
      <w:r w:rsidR="0083309A">
        <w:rPr>
          <w:b/>
          <w:bCs/>
        </w:rPr>
        <w:t xml:space="preserve">e </w:t>
      </w:r>
    </w:p>
    <w:p w14:paraId="3F8826E7" w14:textId="0AEA9FD2" w:rsidR="009329B9" w:rsidRDefault="00CD519A">
      <w:r w:rsidRPr="00CD519A">
        <w:t xml:space="preserve">A reminder! Colorado City is controlled by </w:t>
      </w:r>
      <w:r w:rsidR="00241445">
        <w:t>c</w:t>
      </w:r>
      <w:r w:rsidRPr="00CD519A">
        <w:t>ovenants. Please check the covenants before construction or placement of accessory buildings (sheds, storage containers, etc.) Most units have specific requirements for such. The Covenants are on the CCMD website or available by calling the CCMD office.</w:t>
      </w:r>
      <w:r>
        <w:t xml:space="preserve"> If you have questions can e-mail </w:t>
      </w:r>
      <w:hyperlink r:id="rId11" w:history="1">
        <w:r w:rsidR="00EC5585" w:rsidRPr="006B390B">
          <w:rPr>
            <w:rStyle w:val="Hyperlink"/>
          </w:rPr>
          <w:t>colocityccaac@ghvalley.net</w:t>
        </w:r>
      </w:hyperlink>
      <w:r w:rsidR="00241445">
        <w:t>.</w:t>
      </w:r>
      <w:r w:rsidR="00E410DE">
        <w:t xml:space="preserve"> </w:t>
      </w:r>
    </w:p>
    <w:p w14:paraId="46F7770D" w14:textId="275D626D" w:rsidR="00E41F2A" w:rsidRDefault="00E41F2A"/>
    <w:p w14:paraId="502A69A5" w14:textId="77777777" w:rsidR="00E41F2A" w:rsidRDefault="00E41F2A"/>
    <w:p w14:paraId="3BE2DE79" w14:textId="704D85DA" w:rsidR="004576CF" w:rsidRPr="00AF41C3" w:rsidRDefault="00AF41C3" w:rsidP="00993509">
      <w:pPr>
        <w:rPr>
          <w:rStyle w:val="Strong"/>
          <w:b w:val="0"/>
          <w:bCs w:val="0"/>
        </w:rPr>
      </w:pPr>
      <w:r w:rsidRPr="00AF41C3">
        <w:rPr>
          <w:rStyle w:val="Strong"/>
        </w:rPr>
        <w:t>Water</w:t>
      </w:r>
      <w:r w:rsidR="004576CF">
        <w:t xml:space="preserve"> </w:t>
      </w:r>
      <w:r w:rsidRPr="00AF41C3">
        <w:rPr>
          <w:rStyle w:val="Strong"/>
        </w:rPr>
        <w:t>Q</w:t>
      </w:r>
      <w:r w:rsidR="004576CF" w:rsidRPr="00AF41C3">
        <w:rPr>
          <w:rStyle w:val="Strong"/>
        </w:rPr>
        <w:t>uality</w:t>
      </w:r>
    </w:p>
    <w:p w14:paraId="23BF5EF8" w14:textId="35603523" w:rsidR="00E41F2A" w:rsidRDefault="00E41F2A">
      <w:r>
        <w:t xml:space="preserve">NOCO Engineering </w:t>
      </w:r>
      <w:r w:rsidR="004576CF">
        <w:t xml:space="preserve">recently </w:t>
      </w:r>
      <w:r>
        <w:t xml:space="preserve">presented the district with a design progress report regarding the Dissolved Air Flotation </w:t>
      </w:r>
      <w:r w:rsidR="008008EA">
        <w:t xml:space="preserve">(DAF) </w:t>
      </w:r>
      <w:r>
        <w:t>Pre-Treatment Facility</w:t>
      </w:r>
      <w:r w:rsidR="004576CF">
        <w:t>. The DAF</w:t>
      </w:r>
      <w:r w:rsidR="00836B9E">
        <w:t xml:space="preserve"> facility</w:t>
      </w:r>
      <w:r>
        <w:t xml:space="preserve"> is proposed to be constructed next to the water treatment plant</w:t>
      </w:r>
      <w:r w:rsidR="00836B9E">
        <w:t xml:space="preserve"> below the dam at Beckwith</w:t>
      </w:r>
      <w:r>
        <w:t xml:space="preserve">.  The design work is close to completion and once finalized will be submitted </w:t>
      </w:r>
      <w:r w:rsidR="008008EA">
        <w:t>to the State for funding. The DAF facility provides a pre-treatment of the water before it enters the water plant. The three areas</w:t>
      </w:r>
      <w:r w:rsidR="00836B9E">
        <w:t xml:space="preserve"> of concern the</w:t>
      </w:r>
      <w:r w:rsidR="008008EA">
        <w:t xml:space="preserve"> DAF</w:t>
      </w:r>
      <w:r w:rsidR="00836B9E">
        <w:t xml:space="preserve"> is designed to</w:t>
      </w:r>
      <w:r w:rsidR="008008EA">
        <w:t xml:space="preserve"> address are:</w:t>
      </w:r>
    </w:p>
    <w:p w14:paraId="234B5B1D" w14:textId="4CD4326A" w:rsidR="008008EA" w:rsidRDefault="008008EA" w:rsidP="008008EA">
      <w:pPr>
        <w:pStyle w:val="ListParagraph"/>
        <w:numPr>
          <w:ilvl w:val="0"/>
          <w:numId w:val="1"/>
        </w:numPr>
      </w:pPr>
      <w:r>
        <w:t xml:space="preserve">Membrane Performance. Currently we are required to manually clean the membranes </w:t>
      </w:r>
      <w:r w:rsidR="00836B9E">
        <w:t xml:space="preserve">in the existing water plant approximately </w:t>
      </w:r>
      <w:r>
        <w:t>every 30</w:t>
      </w:r>
      <w:r w:rsidR="00836B9E">
        <w:t xml:space="preserve"> </w:t>
      </w:r>
      <w:r>
        <w:t>minutes. This is an extremely inefficient operation.</w:t>
      </w:r>
    </w:p>
    <w:p w14:paraId="352554B3" w14:textId="4F72D35A" w:rsidR="008008EA" w:rsidRDefault="008008EA" w:rsidP="008008EA">
      <w:pPr>
        <w:pStyle w:val="ListParagraph"/>
        <w:numPr>
          <w:ilvl w:val="0"/>
          <w:numId w:val="1"/>
        </w:numPr>
      </w:pPr>
      <w:r>
        <w:t>Water Quality.</w:t>
      </w:r>
      <w:r w:rsidR="006C50D6">
        <w:t xml:space="preserve"> Currently</w:t>
      </w:r>
      <w:r>
        <w:t xml:space="preserve"> </w:t>
      </w:r>
      <w:r w:rsidR="006C50D6">
        <w:t>o</w:t>
      </w:r>
      <w:r>
        <w:t>ur existing membranes are unable to remove all of th</w:t>
      </w:r>
      <w:r w:rsidR="006C50D6">
        <w:t>e</w:t>
      </w:r>
      <w:r>
        <w:t xml:space="preserve"> total organics</w:t>
      </w:r>
      <w:r w:rsidR="006C50D6">
        <w:t>, algae from the</w:t>
      </w:r>
      <w:r w:rsidR="00836B9E">
        <w:t xml:space="preserve"> lake</w:t>
      </w:r>
      <w:r w:rsidR="006C50D6">
        <w:t xml:space="preserve"> water which can lead to a higher than acceptable level of Disinfection By-Products (DBPS).  </w:t>
      </w:r>
    </w:p>
    <w:p w14:paraId="1949EFB4" w14:textId="6485886C" w:rsidR="006C50D6" w:rsidRDefault="006C50D6" w:rsidP="008008EA">
      <w:pPr>
        <w:pStyle w:val="ListParagraph"/>
        <w:numPr>
          <w:ilvl w:val="0"/>
          <w:numId w:val="1"/>
        </w:numPr>
      </w:pPr>
      <w:r>
        <w:t>Treatment Capacity. The problematic membranes in the existing plant limits treatment capacity of the plant.</w:t>
      </w:r>
    </w:p>
    <w:p w14:paraId="4398595E" w14:textId="2616F618" w:rsidR="006C50D6" w:rsidRDefault="006C50D6" w:rsidP="006C50D6">
      <w:r>
        <w:t xml:space="preserve"> </w:t>
      </w:r>
      <w:r w:rsidR="00432158">
        <w:t>In essence,</w:t>
      </w:r>
      <w:r w:rsidR="00531A59">
        <w:t xml:space="preserve"> the DAF facility should improve water quality and plant efficiency. </w:t>
      </w:r>
      <w:r w:rsidR="00432158">
        <w:t>Moreover</w:t>
      </w:r>
      <w:r w:rsidR="00531A59">
        <w:t xml:space="preserve">, the DAF system </w:t>
      </w:r>
      <w:r w:rsidR="00CC3FBA">
        <w:t>will keep</w:t>
      </w:r>
      <w:r w:rsidR="00531A59">
        <w:t xml:space="preserve"> the district compliant with DBP</w:t>
      </w:r>
      <w:r w:rsidR="00CC3FBA">
        <w:t>S</w:t>
      </w:r>
      <w:r w:rsidR="00531A59">
        <w:t xml:space="preserve"> regulations. </w:t>
      </w:r>
    </w:p>
    <w:p w14:paraId="5879D4DA" w14:textId="02A6306B" w:rsidR="00531A59" w:rsidRDefault="00531A59" w:rsidP="006C50D6">
      <w:r>
        <w:t xml:space="preserve">The DAF facility will be designed and built to implement a Granulated Activated Carbon (GAC) system in the </w:t>
      </w:r>
      <w:r w:rsidR="00432158">
        <w:t>FUTURE</w:t>
      </w:r>
      <w:r>
        <w:t>. The GAC system will</w:t>
      </w:r>
      <w:r w:rsidR="00432158">
        <w:t xml:space="preserve"> also</w:t>
      </w:r>
      <w:r>
        <w:t xml:space="preserve"> require procuring ADDITIONAL funding. The primary purpose of the GAC system is improving water taste, smell and color.  </w:t>
      </w:r>
      <w:r w:rsidR="00432158">
        <w:t>Consequently, while DAF system will improve water quality, the</w:t>
      </w:r>
      <w:r w:rsidR="00CC3FBA">
        <w:t xml:space="preserve"> addition of the</w:t>
      </w:r>
      <w:r w:rsidR="00432158">
        <w:t xml:space="preserve"> GAC system will</w:t>
      </w:r>
      <w:r w:rsidR="006925FD">
        <w:t xml:space="preserve"> improve it even more. Please keep in mind that other issues (new water line construction, water breaks, new water taps, sediment in lines, </w:t>
      </w:r>
      <w:proofErr w:type="spellStart"/>
      <w:r w:rsidR="006925FD">
        <w:t>etc</w:t>
      </w:r>
      <w:proofErr w:type="spellEnd"/>
      <w:r w:rsidR="006925FD">
        <w:t>…)</w:t>
      </w:r>
      <w:r w:rsidR="00CC3FBA">
        <w:t xml:space="preserve"> not direct</w:t>
      </w:r>
      <w:r w:rsidR="002B6A42">
        <w:t>ly related to the quality of water produced at the plant</w:t>
      </w:r>
      <w:r w:rsidR="00240C1A">
        <w:t>,</w:t>
      </w:r>
      <w:r w:rsidR="002B6A42">
        <w:t xml:space="preserve"> </w:t>
      </w:r>
      <w:r w:rsidR="006925FD">
        <w:t>will always play a role in the quality of water that comes out of your tap.</w:t>
      </w:r>
    </w:p>
    <w:p w14:paraId="41E24AAB" w14:textId="77777777" w:rsidR="008008EA" w:rsidRDefault="008008EA" w:rsidP="008008EA">
      <w:pPr>
        <w:pStyle w:val="ListParagraph"/>
      </w:pPr>
    </w:p>
    <w:p w14:paraId="17429848" w14:textId="77777777" w:rsidR="00E41F2A" w:rsidRDefault="00E41F2A"/>
    <w:p w14:paraId="477FF9B6" w14:textId="77777777" w:rsidR="00E41F2A" w:rsidRDefault="00E41F2A"/>
    <w:p w14:paraId="76F97E25" w14:textId="77777777" w:rsidR="00D16F5F" w:rsidRDefault="00D16F5F"/>
    <w:p w14:paraId="4C23BEA8" w14:textId="77777777" w:rsidR="00D16F5F" w:rsidRPr="00D16F5F" w:rsidRDefault="00D16F5F">
      <w:pPr>
        <w:rPr>
          <w:color w:val="FF0000"/>
        </w:rPr>
      </w:pPr>
    </w:p>
    <w:sectPr w:rsidR="00D16F5F" w:rsidRPr="00D16F5F" w:rsidSect="008E7ABA">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39BA" w14:textId="77777777" w:rsidR="003B5D6A" w:rsidRDefault="003B5D6A" w:rsidP="00BD3D99">
      <w:pPr>
        <w:spacing w:after="0" w:line="240" w:lineRule="auto"/>
      </w:pPr>
      <w:r>
        <w:separator/>
      </w:r>
    </w:p>
  </w:endnote>
  <w:endnote w:type="continuationSeparator" w:id="0">
    <w:p w14:paraId="440A0F9A" w14:textId="77777777" w:rsidR="003B5D6A" w:rsidRDefault="003B5D6A"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AAEB" w14:textId="77777777" w:rsidR="003B5D6A" w:rsidRDefault="003B5D6A" w:rsidP="00BD3D99">
      <w:pPr>
        <w:spacing w:after="0" w:line="240" w:lineRule="auto"/>
      </w:pPr>
      <w:r>
        <w:separator/>
      </w:r>
    </w:p>
  </w:footnote>
  <w:footnote w:type="continuationSeparator" w:id="0">
    <w:p w14:paraId="5A5580FA" w14:textId="77777777" w:rsidR="003B5D6A" w:rsidRDefault="003B5D6A"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7858115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7178"/>
    <w:multiLevelType w:val="hybridMultilevel"/>
    <w:tmpl w:val="7B668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4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204F6"/>
    <w:rsid w:val="0004133F"/>
    <w:rsid w:val="0006636D"/>
    <w:rsid w:val="000665C2"/>
    <w:rsid w:val="000A410B"/>
    <w:rsid w:val="000A687A"/>
    <w:rsid w:val="000D7DED"/>
    <w:rsid w:val="000E23D1"/>
    <w:rsid w:val="001424F7"/>
    <w:rsid w:val="00155591"/>
    <w:rsid w:val="001C0B66"/>
    <w:rsid w:val="001D4146"/>
    <w:rsid w:val="00240C1A"/>
    <w:rsid w:val="00241445"/>
    <w:rsid w:val="0026280F"/>
    <w:rsid w:val="002B6A42"/>
    <w:rsid w:val="002F1FE8"/>
    <w:rsid w:val="00301E82"/>
    <w:rsid w:val="003929DE"/>
    <w:rsid w:val="003B5D6A"/>
    <w:rsid w:val="003B6796"/>
    <w:rsid w:val="003C237E"/>
    <w:rsid w:val="003D09DB"/>
    <w:rsid w:val="004071CA"/>
    <w:rsid w:val="00425637"/>
    <w:rsid w:val="00432158"/>
    <w:rsid w:val="004340BC"/>
    <w:rsid w:val="004576CF"/>
    <w:rsid w:val="004777A0"/>
    <w:rsid w:val="004A3B4D"/>
    <w:rsid w:val="004B1B64"/>
    <w:rsid w:val="004C2B25"/>
    <w:rsid w:val="004C5C29"/>
    <w:rsid w:val="004D2721"/>
    <w:rsid w:val="005039D5"/>
    <w:rsid w:val="00527F3D"/>
    <w:rsid w:val="00531A59"/>
    <w:rsid w:val="00554CC7"/>
    <w:rsid w:val="005848A2"/>
    <w:rsid w:val="006925FD"/>
    <w:rsid w:val="006C50D6"/>
    <w:rsid w:val="006E63A2"/>
    <w:rsid w:val="00731038"/>
    <w:rsid w:val="00761237"/>
    <w:rsid w:val="00784354"/>
    <w:rsid w:val="007B69C5"/>
    <w:rsid w:val="007F76AD"/>
    <w:rsid w:val="008008EA"/>
    <w:rsid w:val="008201C1"/>
    <w:rsid w:val="0083309A"/>
    <w:rsid w:val="00836B9E"/>
    <w:rsid w:val="00875D39"/>
    <w:rsid w:val="00880208"/>
    <w:rsid w:val="008C32CB"/>
    <w:rsid w:val="008E7ABA"/>
    <w:rsid w:val="008F5290"/>
    <w:rsid w:val="009329B9"/>
    <w:rsid w:val="00951DDF"/>
    <w:rsid w:val="00977907"/>
    <w:rsid w:val="00993509"/>
    <w:rsid w:val="009A7E45"/>
    <w:rsid w:val="009D0118"/>
    <w:rsid w:val="00A1637C"/>
    <w:rsid w:val="00AC42DF"/>
    <w:rsid w:val="00AD3E58"/>
    <w:rsid w:val="00AF41C3"/>
    <w:rsid w:val="00B6494A"/>
    <w:rsid w:val="00BB1B7E"/>
    <w:rsid w:val="00BD3D99"/>
    <w:rsid w:val="00BD5AE8"/>
    <w:rsid w:val="00C05C04"/>
    <w:rsid w:val="00C31B8A"/>
    <w:rsid w:val="00C3628A"/>
    <w:rsid w:val="00C634BF"/>
    <w:rsid w:val="00CA7958"/>
    <w:rsid w:val="00CC3FBA"/>
    <w:rsid w:val="00CC434B"/>
    <w:rsid w:val="00CD519A"/>
    <w:rsid w:val="00D16F5F"/>
    <w:rsid w:val="00D43560"/>
    <w:rsid w:val="00D761BC"/>
    <w:rsid w:val="00DC2634"/>
    <w:rsid w:val="00DC3996"/>
    <w:rsid w:val="00E07F13"/>
    <w:rsid w:val="00E17488"/>
    <w:rsid w:val="00E410DE"/>
    <w:rsid w:val="00E41F2A"/>
    <w:rsid w:val="00E70A58"/>
    <w:rsid w:val="00EC3C25"/>
    <w:rsid w:val="00EC5585"/>
    <w:rsid w:val="00EC7D4E"/>
    <w:rsid w:val="00EF57AA"/>
    <w:rsid w:val="00F32339"/>
    <w:rsid w:val="00FA605A"/>
    <w:rsid w:val="00FB41EA"/>
    <w:rsid w:val="00F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 w:type="paragraph" w:styleId="ListParagraph">
    <w:name w:val="List Paragraph"/>
    <w:basedOn w:val="Normal"/>
    <w:uiPriority w:val="34"/>
    <w:qFormat/>
    <w:rsid w:val="008008EA"/>
    <w:pPr>
      <w:ind w:left="720"/>
      <w:contextualSpacing/>
    </w:pPr>
  </w:style>
  <w:style w:type="character" w:styleId="Strong">
    <w:name w:val="Strong"/>
    <w:basedOn w:val="DefaultParagraphFont"/>
    <w:uiPriority w:val="22"/>
    <w:qFormat/>
    <w:rsid w:val="00AF41C3"/>
    <w:rPr>
      <w:b/>
      <w:bCs/>
    </w:rPr>
  </w:style>
  <w:style w:type="character" w:styleId="Emphasis">
    <w:name w:val="Emphasis"/>
    <w:basedOn w:val="DefaultParagraphFont"/>
    <w:uiPriority w:val="20"/>
    <w:qFormat/>
    <w:rsid w:val="00AF41C3"/>
    <w:rPr>
      <w:i/>
      <w:iCs/>
    </w:rPr>
  </w:style>
  <w:style w:type="character" w:styleId="BookTitle">
    <w:name w:val="Book Title"/>
    <w:basedOn w:val="DefaultParagraphFont"/>
    <w:uiPriority w:val="33"/>
    <w:qFormat/>
    <w:rsid w:val="00AF41C3"/>
    <w:rPr>
      <w:b/>
      <w:bCs/>
      <w:i/>
      <w:iCs/>
      <w:spacing w:val="5"/>
    </w:rPr>
  </w:style>
  <w:style w:type="character" w:styleId="IntenseReference">
    <w:name w:val="Intense Reference"/>
    <w:basedOn w:val="DefaultParagraphFont"/>
    <w:uiPriority w:val="32"/>
    <w:qFormat/>
    <w:rsid w:val="00AF41C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citymd.colorado.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ocityccaac@ghvalley.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ocityrec@ghvalley.net" TargetMode="External"/><Relationship Id="rId4" Type="http://schemas.openxmlformats.org/officeDocument/2006/relationships/settings" Target="settings.xml"/><Relationship Id="rId9" Type="http://schemas.openxmlformats.org/officeDocument/2006/relationships/hyperlink" Target="http://www.Hollydotgolf.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Lisa Gross</cp:lastModifiedBy>
  <cp:revision>2</cp:revision>
  <cp:lastPrinted>2023-07-26T21:01:00Z</cp:lastPrinted>
  <dcterms:created xsi:type="dcterms:W3CDTF">2024-05-30T19:33:00Z</dcterms:created>
  <dcterms:modified xsi:type="dcterms:W3CDTF">2024-05-30T19:33:00Z</dcterms:modified>
</cp:coreProperties>
</file>